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2D517" w14:textId="77777777" w:rsidR="006F23B5" w:rsidRPr="006F23B5" w:rsidRDefault="006F23B5" w:rsidP="006F23B5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6F23B5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3A75BDD5" w14:textId="77777777" w:rsidR="006F23B5" w:rsidRPr="006F23B5" w:rsidRDefault="006F23B5" w:rsidP="006F23B5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6F23B5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6F23B5">
        <w:rPr>
          <w:color w:val="FF0000"/>
          <w:sz w:val="24"/>
          <w:lang w:val="en-US"/>
        </w:rPr>
        <w:t>Microsoft</w:t>
      </w:r>
      <w:r w:rsidRPr="006F23B5">
        <w:rPr>
          <w:color w:val="FF0000"/>
          <w:sz w:val="24"/>
        </w:rPr>
        <w:t xml:space="preserve"> </w:t>
      </w:r>
      <w:r w:rsidRPr="006F23B5">
        <w:rPr>
          <w:color w:val="FF0000"/>
          <w:sz w:val="24"/>
          <w:lang w:val="en-US"/>
        </w:rPr>
        <w:t>Word</w:t>
      </w:r>
      <w:r w:rsidRPr="006F23B5">
        <w:rPr>
          <w:color w:val="FF0000"/>
          <w:sz w:val="24"/>
        </w:rPr>
        <w:t xml:space="preserve"> направить по электронной почте:</w:t>
      </w:r>
    </w:p>
    <w:p w14:paraId="52005797" w14:textId="77777777" w:rsidR="006F23B5" w:rsidRPr="006F23B5" w:rsidRDefault="00084773" w:rsidP="006F23B5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6F23B5" w:rsidRPr="006F23B5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6F23B5" w:rsidRPr="006F23B5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6F23B5" w:rsidRPr="006F23B5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722D1312" w14:textId="77777777" w:rsidR="006F23B5" w:rsidRPr="006F23B5" w:rsidRDefault="006F23B5" w:rsidP="006F23B5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6F23B5">
        <w:rPr>
          <w:b/>
          <w:color w:val="FF0000"/>
          <w:sz w:val="20"/>
          <w:szCs w:val="24"/>
        </w:rPr>
        <w:t xml:space="preserve">или </w:t>
      </w:r>
    </w:p>
    <w:p w14:paraId="464183DD" w14:textId="77777777" w:rsidR="006F23B5" w:rsidRPr="006F23B5" w:rsidRDefault="00084773" w:rsidP="006F23B5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6F23B5" w:rsidRPr="006F23B5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6F23B5" w:rsidRPr="006F23B5">
        <w:rPr>
          <w:rStyle w:val="a9"/>
          <w:b/>
          <w:color w:val="FF0000"/>
          <w:sz w:val="20"/>
          <w:szCs w:val="24"/>
        </w:rPr>
        <w:t xml:space="preserve"> </w:t>
      </w:r>
      <w:r w:rsidR="006F23B5" w:rsidRPr="006F23B5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5A6C8588" w14:textId="77777777" w:rsidR="00524F90" w:rsidRDefault="00524F90" w:rsidP="00524F90">
      <w:pPr>
        <w:pStyle w:val="a3"/>
        <w:spacing w:line="216" w:lineRule="auto"/>
        <w:ind w:left="4820" w:firstLine="142"/>
        <w:jc w:val="both"/>
      </w:pPr>
    </w:p>
    <w:p w14:paraId="104BA0DB" w14:textId="77777777" w:rsidR="00CE196B" w:rsidRDefault="0025413E" w:rsidP="00524F90">
      <w:pPr>
        <w:pStyle w:val="a3"/>
        <w:spacing w:line="216" w:lineRule="auto"/>
        <w:ind w:left="4820" w:firstLine="142"/>
        <w:jc w:val="both"/>
      </w:pPr>
      <w:r>
        <w:t>Д</w:t>
      </w:r>
      <w:r w:rsidR="00CE196B">
        <w:t>иректору</w:t>
      </w:r>
    </w:p>
    <w:p w14:paraId="40669AFF" w14:textId="77777777" w:rsidR="00CE196B" w:rsidRDefault="00983862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14:paraId="3B54ED46" w14:textId="77777777" w:rsidR="00CE196B" w:rsidRDefault="00CE196B" w:rsidP="00524F90">
      <w:pPr>
        <w:spacing w:line="216" w:lineRule="auto"/>
        <w:ind w:left="4820" w:firstLine="142"/>
        <w:rPr>
          <w:sz w:val="28"/>
        </w:rPr>
      </w:pPr>
      <w:proofErr w:type="spellStart"/>
      <w:r>
        <w:rPr>
          <w:sz w:val="28"/>
        </w:rPr>
        <w:t>Инягину</w:t>
      </w:r>
      <w:proofErr w:type="spellEnd"/>
      <w:r>
        <w:rPr>
          <w:sz w:val="28"/>
        </w:rPr>
        <w:t xml:space="preserve"> А.В.</w:t>
      </w:r>
    </w:p>
    <w:p w14:paraId="441F5897" w14:textId="77777777" w:rsidR="00DB15C2" w:rsidRDefault="00DB15C2" w:rsidP="00524F90">
      <w:pPr>
        <w:spacing w:line="216" w:lineRule="auto"/>
        <w:ind w:left="-27"/>
        <w:jc w:val="center"/>
        <w:rPr>
          <w:b/>
          <w:sz w:val="28"/>
        </w:rPr>
      </w:pPr>
    </w:p>
    <w:p w14:paraId="0196819C" w14:textId="77777777" w:rsidR="00433F88" w:rsidRDefault="00433F88" w:rsidP="00524F90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14:paraId="05F6EE9B" w14:textId="77777777" w:rsidR="00433F88" w:rsidRDefault="00433F88" w:rsidP="00524F90">
      <w:pPr>
        <w:spacing w:line="216" w:lineRule="auto"/>
        <w:ind w:left="-27"/>
        <w:jc w:val="center"/>
        <w:rPr>
          <w:sz w:val="32"/>
        </w:rPr>
      </w:pPr>
    </w:p>
    <w:p w14:paraId="6D2C54DF" w14:textId="77777777" w:rsidR="00433F88" w:rsidRDefault="00433F88" w:rsidP="00524F90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C0ECEC" w14:textId="77777777"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7C4E08B3" w14:textId="77777777" w:rsidR="00284FE1" w:rsidRDefault="00284FE1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14:paraId="58B0BB9A" w14:textId="255C811A" w:rsidR="003F197D" w:rsidRPr="001779EE" w:rsidRDefault="006F23B5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6F23B5">
        <w:rPr>
          <w:sz w:val="24"/>
        </w:rPr>
        <w:t xml:space="preserve">просит провести </w:t>
      </w:r>
      <w:r w:rsidRPr="006F23B5">
        <w:rPr>
          <w:color w:val="FF0000"/>
          <w:sz w:val="24"/>
        </w:rPr>
        <w:t>профессиональное обучение (переподготовку/повышение квалификации/периодическую проверку знаний)</w:t>
      </w:r>
      <w:r w:rsidRPr="006F23B5">
        <w:rPr>
          <w:i/>
          <w:sz w:val="24"/>
        </w:rPr>
        <w:t xml:space="preserve"> </w:t>
      </w:r>
      <w:r w:rsidRPr="006F23B5">
        <w:rPr>
          <w:i/>
          <w:color w:val="FF0000"/>
          <w:sz w:val="24"/>
        </w:rPr>
        <w:t>(выбрать нужное)</w:t>
      </w:r>
      <w:r w:rsidRPr="006F23B5">
        <w:rPr>
          <w:i/>
          <w:sz w:val="24"/>
        </w:rPr>
        <w:t xml:space="preserve"> </w:t>
      </w:r>
      <w:r w:rsidRPr="006F23B5">
        <w:rPr>
          <w:sz w:val="24"/>
        </w:rPr>
        <w:t xml:space="preserve">наших сотрудников в количестве </w:t>
      </w:r>
      <w:r w:rsidR="003F197D" w:rsidRPr="001779EE">
        <w:rPr>
          <w:sz w:val="24"/>
          <w:u w:val="single"/>
        </w:rPr>
        <w:t>________</w:t>
      </w:r>
      <w:r w:rsidR="003F197D">
        <w:rPr>
          <w:sz w:val="24"/>
          <w:u w:val="single"/>
        </w:rPr>
        <w:t>_</w:t>
      </w:r>
      <w:r w:rsidR="003F197D">
        <w:rPr>
          <w:sz w:val="24"/>
        </w:rPr>
        <w:t xml:space="preserve">человек </w:t>
      </w:r>
      <w:r w:rsidR="003F197D" w:rsidRPr="001779EE">
        <w:rPr>
          <w:sz w:val="24"/>
        </w:rPr>
        <w:t>по про</w:t>
      </w:r>
      <w:r w:rsidR="003F197D">
        <w:rPr>
          <w:sz w:val="24"/>
        </w:rPr>
        <w:t>фессии</w:t>
      </w:r>
      <w:r w:rsidR="003F197D" w:rsidRPr="001779EE">
        <w:rPr>
          <w:sz w:val="24"/>
        </w:rPr>
        <w:t>:</w:t>
      </w:r>
      <w:r w:rsidR="00FE7A7F" w:rsidRPr="00FE7A7F">
        <w:t xml:space="preserve"> </w:t>
      </w:r>
      <w:r w:rsidR="00FE7A7F">
        <w:rPr>
          <w:sz w:val="24"/>
        </w:rPr>
        <w:t>«</w:t>
      </w:r>
      <w:r w:rsidR="00FB52FC" w:rsidRPr="00FB52FC">
        <w:rPr>
          <w:sz w:val="24"/>
        </w:rPr>
        <w:t>Специалист, ответственный за передвижную электростанцию</w:t>
      </w:r>
      <w:r w:rsidR="003F197D" w:rsidRPr="001779EE">
        <w:rPr>
          <w:b/>
          <w:sz w:val="24"/>
        </w:rPr>
        <w:t>»</w:t>
      </w:r>
      <w:r w:rsidR="00882892">
        <w:rPr>
          <w:b/>
          <w:sz w:val="24"/>
        </w:rPr>
        <w:t xml:space="preserve"> </w:t>
      </w:r>
      <w:r w:rsidR="003F197D" w:rsidRPr="00775BB8">
        <w:rPr>
          <w:i/>
          <w:color w:val="FF0000"/>
          <w:sz w:val="24"/>
        </w:rPr>
        <w:t>(теория + практика)</w:t>
      </w:r>
      <w:r w:rsidR="003F197D" w:rsidRPr="001779EE">
        <w:rPr>
          <w:b/>
          <w:sz w:val="24"/>
        </w:rPr>
        <w:t xml:space="preserve"> </w:t>
      </w:r>
      <w:r w:rsidR="003F197D" w:rsidRPr="001779EE">
        <w:rPr>
          <w:sz w:val="24"/>
        </w:rPr>
        <w:t xml:space="preserve">по адресу: </w:t>
      </w:r>
    </w:p>
    <w:p w14:paraId="0F19F776" w14:textId="77777777" w:rsidR="009F280B" w:rsidRDefault="009F280B" w:rsidP="009F280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72372EA6" w14:textId="4335FB84" w:rsidR="009F280B" w:rsidRDefault="00084773" w:rsidP="009F280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Москва, </w:t>
      </w:r>
      <w:proofErr w:type="spellStart"/>
      <w:r>
        <w:rPr>
          <w:sz w:val="24"/>
        </w:rPr>
        <w:t>ул.Академика</w:t>
      </w:r>
      <w:proofErr w:type="spellEnd"/>
      <w:r>
        <w:rPr>
          <w:sz w:val="24"/>
        </w:rPr>
        <w:t xml:space="preserve"> Королева, д.13, с.1, подъезд 5, офис 640</w:t>
      </w:r>
      <w:bookmarkStart w:id="0" w:name="_GoBack"/>
      <w:bookmarkEnd w:id="0"/>
    </w:p>
    <w:p w14:paraId="4A058CC4" w14:textId="77777777" w:rsidR="009F280B" w:rsidRPr="001779EE" w:rsidRDefault="009F280B" w:rsidP="009F280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51F61BC9" w14:textId="77777777" w:rsidR="003F197D" w:rsidRDefault="009F280B" w:rsidP="009F280B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6994CD07" w14:textId="77777777" w:rsidR="00B2528F" w:rsidRDefault="00B2528F" w:rsidP="00B2528F">
      <w:pPr>
        <w:tabs>
          <w:tab w:val="right" w:pos="7722"/>
        </w:tabs>
        <w:spacing w:line="216" w:lineRule="auto"/>
        <w:rPr>
          <w:sz w:val="24"/>
        </w:rPr>
      </w:pPr>
    </w:p>
    <w:p w14:paraId="0C8A6BAC" w14:textId="77777777" w:rsidR="006F23B5" w:rsidRPr="006F23B5" w:rsidRDefault="006F23B5" w:rsidP="006F23B5">
      <w:pPr>
        <w:spacing w:line="216" w:lineRule="auto"/>
        <w:jc w:val="both"/>
        <w:rPr>
          <w:i/>
          <w:color w:val="FF0000"/>
          <w:sz w:val="24"/>
        </w:rPr>
      </w:pPr>
      <w:r w:rsidRPr="006F23B5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6F23B5">
        <w:rPr>
          <w:i/>
          <w:color w:val="FF0000"/>
          <w:sz w:val="24"/>
        </w:rPr>
        <w:t>(выбрать нужное)</w:t>
      </w:r>
    </w:p>
    <w:p w14:paraId="35516F11" w14:textId="77777777" w:rsidR="006F23B5" w:rsidRPr="006F23B5" w:rsidRDefault="006F23B5" w:rsidP="006F23B5">
      <w:pPr>
        <w:spacing w:line="216" w:lineRule="auto"/>
        <w:jc w:val="both"/>
        <w:rPr>
          <w:sz w:val="24"/>
        </w:rPr>
      </w:pPr>
    </w:p>
    <w:p w14:paraId="101EA0E4" w14:textId="77777777" w:rsidR="006F23B5" w:rsidRPr="006F23B5" w:rsidRDefault="006F23B5" w:rsidP="006F23B5">
      <w:pPr>
        <w:spacing w:line="216" w:lineRule="auto"/>
        <w:jc w:val="both"/>
        <w:rPr>
          <w:sz w:val="24"/>
        </w:rPr>
      </w:pPr>
      <w:r w:rsidRPr="006F23B5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14:paraId="020F09C6" w14:textId="77777777" w:rsidR="006F23B5" w:rsidRPr="006F23B5" w:rsidRDefault="006F23B5" w:rsidP="006F23B5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15F69439" w14:textId="77777777" w:rsidR="006F23B5" w:rsidRPr="006F23B5" w:rsidRDefault="006F23B5" w:rsidP="006F23B5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6F23B5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14:paraId="2FA11764" w14:textId="77777777" w:rsidR="006F23B5" w:rsidRPr="006F23B5" w:rsidRDefault="006F23B5" w:rsidP="006F23B5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520B2926" w14:textId="77777777" w:rsidR="006F23B5" w:rsidRDefault="006F23B5" w:rsidP="006F23B5">
      <w:pPr>
        <w:pStyle w:val="a4"/>
        <w:tabs>
          <w:tab w:val="left" w:pos="5670"/>
        </w:tabs>
        <w:jc w:val="both"/>
      </w:pPr>
      <w:r w:rsidRPr="006F23B5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11367E22" w14:textId="77777777" w:rsidR="00DB15C2" w:rsidRDefault="00DB15C2" w:rsidP="00524F90">
      <w:pPr>
        <w:tabs>
          <w:tab w:val="right" w:pos="7722"/>
        </w:tabs>
        <w:spacing w:line="216" w:lineRule="auto"/>
        <w:rPr>
          <w:sz w:val="24"/>
        </w:rPr>
      </w:pPr>
    </w:p>
    <w:p w14:paraId="7291A455" w14:textId="77777777" w:rsidR="00284FE1" w:rsidRDefault="00284FE1" w:rsidP="00524F90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14:paraId="585A43BE" w14:textId="77777777" w:rsidR="0001171F" w:rsidRDefault="00396688" w:rsidP="00524F90">
      <w:pPr>
        <w:spacing w:line="216" w:lineRule="auto"/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14:paraId="19E5BB66" w14:textId="77777777" w:rsidR="00284FE1" w:rsidRDefault="00284FE1" w:rsidP="00524F90">
      <w:pPr>
        <w:spacing w:line="216" w:lineRule="auto"/>
      </w:pPr>
      <w:r>
        <w:t xml:space="preserve">ИНН/КПП   </w:t>
      </w:r>
    </w:p>
    <w:p w14:paraId="1D52F6B2" w14:textId="77777777" w:rsidR="00284FE1" w:rsidRDefault="00284FE1" w:rsidP="00524F90">
      <w:pPr>
        <w:spacing w:line="216" w:lineRule="auto"/>
      </w:pPr>
      <w:r>
        <w:t xml:space="preserve">Банк получатель </w:t>
      </w:r>
    </w:p>
    <w:p w14:paraId="12CEDED0" w14:textId="77777777" w:rsidR="00284FE1" w:rsidRDefault="00284FE1" w:rsidP="00524F90">
      <w:pPr>
        <w:spacing w:line="216" w:lineRule="auto"/>
      </w:pPr>
      <w:proofErr w:type="spellStart"/>
      <w:r>
        <w:t>Расч</w:t>
      </w:r>
      <w:proofErr w:type="spellEnd"/>
      <w:r>
        <w:t xml:space="preserve">. счет   </w:t>
      </w:r>
    </w:p>
    <w:p w14:paraId="2546845E" w14:textId="77777777" w:rsidR="00284FE1" w:rsidRDefault="00284FE1" w:rsidP="00524F90">
      <w:pPr>
        <w:spacing w:line="216" w:lineRule="auto"/>
      </w:pPr>
      <w:r>
        <w:t xml:space="preserve">Кор. </w:t>
      </w:r>
      <w:r w:rsidR="0002034D">
        <w:t>с</w:t>
      </w:r>
      <w:r>
        <w:t xml:space="preserve">чет </w:t>
      </w:r>
    </w:p>
    <w:p w14:paraId="1D50C379" w14:textId="77777777" w:rsidR="00284FE1" w:rsidRDefault="00284FE1" w:rsidP="00524F90">
      <w:pPr>
        <w:spacing w:line="216" w:lineRule="auto"/>
      </w:pPr>
      <w:r>
        <w:t xml:space="preserve">БИК   </w:t>
      </w:r>
    </w:p>
    <w:p w14:paraId="3E67AAB6" w14:textId="77777777" w:rsidR="00284FE1" w:rsidRDefault="00284FE1" w:rsidP="00524F90">
      <w:pPr>
        <w:spacing w:line="216" w:lineRule="auto"/>
      </w:pPr>
      <w:r>
        <w:t>ОГРН</w:t>
      </w:r>
    </w:p>
    <w:p w14:paraId="2A0CD2F9" w14:textId="77777777" w:rsidR="00284FE1" w:rsidRDefault="00284FE1" w:rsidP="00524F90">
      <w:pPr>
        <w:spacing w:line="216" w:lineRule="auto"/>
      </w:pPr>
      <w:r>
        <w:t>Эл. почта:</w:t>
      </w:r>
    </w:p>
    <w:p w14:paraId="49065F8A" w14:textId="77777777" w:rsidR="00284FE1" w:rsidRPr="007B5B09" w:rsidRDefault="00284FE1" w:rsidP="00524F90">
      <w:pPr>
        <w:spacing w:line="216" w:lineRule="auto"/>
      </w:pPr>
      <w:r w:rsidRPr="007B5B09">
        <w:t>Должность, ФИО руководителя (полностью).</w:t>
      </w:r>
    </w:p>
    <w:p w14:paraId="148C1D1C" w14:textId="77777777" w:rsidR="00284FE1" w:rsidRPr="007B5B09" w:rsidRDefault="00284FE1" w:rsidP="00524F90">
      <w:pPr>
        <w:spacing w:line="216" w:lineRule="auto"/>
      </w:pPr>
      <w:r w:rsidRPr="007B5B09">
        <w:t>На основании………….(Устава, Доверенности)</w:t>
      </w:r>
    </w:p>
    <w:p w14:paraId="5E4564D5" w14:textId="77777777" w:rsidR="004425D9" w:rsidRPr="007B5B09" w:rsidRDefault="004425D9" w:rsidP="00524F90">
      <w:pPr>
        <w:tabs>
          <w:tab w:val="right" w:pos="7722"/>
        </w:tabs>
        <w:spacing w:line="216" w:lineRule="auto"/>
        <w:rPr>
          <w:sz w:val="24"/>
        </w:rPr>
      </w:pPr>
    </w:p>
    <w:p w14:paraId="273A18EC" w14:textId="77777777" w:rsidR="00C37459" w:rsidRPr="007B5B09" w:rsidRDefault="00DB15C2" w:rsidP="00524F9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7B5B09">
        <w:rPr>
          <w:sz w:val="24"/>
        </w:rPr>
        <w:tab/>
      </w:r>
      <w:r w:rsidR="00C37459" w:rsidRPr="007B5B09">
        <w:rPr>
          <w:sz w:val="24"/>
        </w:rPr>
        <w:t xml:space="preserve">       </w:t>
      </w:r>
      <w:r w:rsidR="00E60BDD" w:rsidRPr="007B5B09">
        <w:rPr>
          <w:sz w:val="24"/>
        </w:rPr>
        <w:t>Руководитель</w:t>
      </w:r>
      <w:r w:rsidR="00C37459" w:rsidRPr="007B5B09">
        <w:rPr>
          <w:sz w:val="24"/>
        </w:rPr>
        <w:t xml:space="preserve">                        __</w:t>
      </w:r>
      <w:r w:rsidR="00E60BDD" w:rsidRPr="007B5B09">
        <w:rPr>
          <w:sz w:val="24"/>
        </w:rPr>
        <w:t xml:space="preserve">_____________________    </w:t>
      </w:r>
      <w:r w:rsidR="00C37459" w:rsidRPr="007B5B09">
        <w:rPr>
          <w:sz w:val="24"/>
        </w:rPr>
        <w:t xml:space="preserve">   </w:t>
      </w:r>
      <w:r w:rsidR="00E540C7" w:rsidRPr="007B5B09">
        <w:rPr>
          <w:sz w:val="24"/>
        </w:rPr>
        <w:t xml:space="preserve">      </w:t>
      </w:r>
      <w:r w:rsidR="00C37459" w:rsidRPr="007B5B09">
        <w:rPr>
          <w:sz w:val="24"/>
        </w:rPr>
        <w:t>___________________</w:t>
      </w:r>
    </w:p>
    <w:p w14:paraId="7ADACB88" w14:textId="77777777" w:rsidR="00C37459" w:rsidRPr="007B5B09" w:rsidRDefault="00C37459" w:rsidP="00524F9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7B5B09">
        <w:rPr>
          <w:sz w:val="24"/>
        </w:rPr>
        <w:tab/>
      </w:r>
      <w:r w:rsidR="00E60BDD" w:rsidRPr="007B5B09">
        <w:rPr>
          <w:sz w:val="24"/>
        </w:rPr>
        <w:t xml:space="preserve">   </w:t>
      </w:r>
      <w:r w:rsidRPr="007B5B09">
        <w:rPr>
          <w:sz w:val="16"/>
        </w:rPr>
        <w:t>Подпись</w:t>
      </w:r>
      <w:r w:rsidRPr="007B5B09">
        <w:rPr>
          <w:sz w:val="16"/>
        </w:rPr>
        <w:tab/>
        <w:t xml:space="preserve">      </w:t>
      </w:r>
      <w:r w:rsidR="00E540C7" w:rsidRPr="007B5B09">
        <w:rPr>
          <w:sz w:val="16"/>
        </w:rPr>
        <w:t xml:space="preserve">          </w:t>
      </w:r>
      <w:r w:rsidRPr="007B5B09">
        <w:rPr>
          <w:sz w:val="16"/>
        </w:rPr>
        <w:t>Фамилия И.О.</w:t>
      </w:r>
    </w:p>
    <w:p w14:paraId="36BF0A48" w14:textId="77777777" w:rsidR="00C37459" w:rsidRDefault="00C37459" w:rsidP="007B5B09">
      <w:pPr>
        <w:tabs>
          <w:tab w:val="right" w:pos="2410"/>
        </w:tabs>
        <w:spacing w:line="216" w:lineRule="auto"/>
        <w:rPr>
          <w:sz w:val="24"/>
        </w:rPr>
      </w:pPr>
      <w:r w:rsidRPr="007B5B09">
        <w:rPr>
          <w:sz w:val="24"/>
        </w:rPr>
        <w:tab/>
      </w:r>
    </w:p>
    <w:p w14:paraId="59FA38F5" w14:textId="77777777" w:rsidR="007B5B09" w:rsidRDefault="007B5B09" w:rsidP="007B5B09">
      <w:pPr>
        <w:tabs>
          <w:tab w:val="right" w:pos="2410"/>
        </w:tabs>
        <w:spacing w:line="216" w:lineRule="auto"/>
        <w:rPr>
          <w:sz w:val="16"/>
        </w:rPr>
      </w:pPr>
    </w:p>
    <w:p w14:paraId="6F67EFCF" w14:textId="77777777" w:rsidR="00C37459" w:rsidRDefault="00C3745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0167CC1E" w14:textId="77777777" w:rsidR="00214468" w:rsidRDefault="00214468" w:rsidP="00524F90">
      <w:pPr>
        <w:spacing w:line="216" w:lineRule="auto"/>
        <w:jc w:val="center"/>
        <w:rPr>
          <w:b/>
          <w:sz w:val="24"/>
        </w:rPr>
      </w:pPr>
    </w:p>
    <w:p w14:paraId="060E4E61" w14:textId="77777777" w:rsidR="0076620C" w:rsidRDefault="0076620C" w:rsidP="00524F90">
      <w:pPr>
        <w:spacing w:line="216" w:lineRule="auto"/>
        <w:jc w:val="center"/>
        <w:rPr>
          <w:b/>
          <w:sz w:val="24"/>
        </w:rPr>
      </w:pPr>
    </w:p>
    <w:p w14:paraId="6DE18A8C" w14:textId="77777777" w:rsidR="006F23B5" w:rsidRDefault="006F23B5" w:rsidP="00524F90">
      <w:pPr>
        <w:spacing w:line="216" w:lineRule="auto"/>
        <w:jc w:val="center"/>
        <w:rPr>
          <w:b/>
          <w:sz w:val="24"/>
        </w:rPr>
      </w:pPr>
    </w:p>
    <w:p w14:paraId="008D01C0" w14:textId="77777777" w:rsidR="006F23B5" w:rsidRDefault="006F23B5" w:rsidP="00524F90">
      <w:pPr>
        <w:spacing w:line="216" w:lineRule="auto"/>
        <w:jc w:val="center"/>
        <w:rPr>
          <w:b/>
          <w:sz w:val="24"/>
        </w:rPr>
      </w:pPr>
    </w:p>
    <w:p w14:paraId="3C88D1BB" w14:textId="77777777" w:rsidR="006F23B5" w:rsidRDefault="006F23B5" w:rsidP="00524F90">
      <w:pPr>
        <w:spacing w:line="216" w:lineRule="auto"/>
        <w:jc w:val="center"/>
        <w:rPr>
          <w:b/>
          <w:sz w:val="24"/>
        </w:rPr>
        <w:sectPr w:rsidR="006F23B5" w:rsidSect="001E40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6" w:right="851" w:bottom="284" w:left="1134" w:header="720" w:footer="720" w:gutter="0"/>
          <w:cols w:space="720"/>
        </w:sectPr>
      </w:pPr>
    </w:p>
    <w:p w14:paraId="67E2C880" w14:textId="77777777" w:rsidR="00DB15C2" w:rsidRDefault="00C30E51" w:rsidP="00524F90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B2528F">
        <w:rPr>
          <w:b/>
          <w:sz w:val="24"/>
        </w:rPr>
        <w:t>СЛУШАТЕЛЕ</w:t>
      </w:r>
      <w:r w:rsidR="0098066B">
        <w:rPr>
          <w:b/>
          <w:sz w:val="24"/>
        </w:rPr>
        <w:t>Й</w:t>
      </w:r>
    </w:p>
    <w:p w14:paraId="0232CC71" w14:textId="77777777" w:rsidR="00DB15C2" w:rsidRDefault="00DB15C2" w:rsidP="00524F90">
      <w:pPr>
        <w:spacing w:line="216" w:lineRule="auto"/>
        <w:jc w:val="center"/>
        <w:rPr>
          <w:sz w:val="12"/>
        </w:rPr>
      </w:pP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936"/>
        <w:gridCol w:w="1418"/>
        <w:gridCol w:w="1418"/>
        <w:gridCol w:w="3260"/>
        <w:gridCol w:w="2126"/>
        <w:gridCol w:w="1906"/>
      </w:tblGrid>
      <w:tr w:rsidR="00C40909" w14:paraId="03564132" w14:textId="77777777" w:rsidTr="00C40909">
        <w:trPr>
          <w:trHeight w:val="334"/>
          <w:jc w:val="center"/>
        </w:trPr>
        <w:tc>
          <w:tcPr>
            <w:tcW w:w="426" w:type="dxa"/>
            <w:vAlign w:val="center"/>
          </w:tcPr>
          <w:p w14:paraId="71D9BAC7" w14:textId="77777777" w:rsidR="00C40909" w:rsidRDefault="00C40909" w:rsidP="00C40909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Align w:val="center"/>
          </w:tcPr>
          <w:p w14:paraId="48DF592F" w14:textId="77777777" w:rsidR="00C40909" w:rsidRDefault="00C40909" w:rsidP="00C4090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14:paraId="3B6D386A" w14:textId="77777777" w:rsidR="00C40909" w:rsidRDefault="00C40909" w:rsidP="00C4090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14:paraId="681A1A44" w14:textId="77777777" w:rsidR="00C40909" w:rsidRDefault="00C40909" w:rsidP="00C4090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936" w:type="dxa"/>
            <w:vAlign w:val="center"/>
          </w:tcPr>
          <w:p w14:paraId="4C6E81C9" w14:textId="77777777" w:rsidR="00C40909" w:rsidRDefault="00C40909" w:rsidP="00C40909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Профессия</w:t>
            </w:r>
          </w:p>
        </w:tc>
        <w:tc>
          <w:tcPr>
            <w:tcW w:w="1418" w:type="dxa"/>
            <w:vAlign w:val="center"/>
          </w:tcPr>
          <w:p w14:paraId="4675E91D" w14:textId="77777777" w:rsidR="00C40909" w:rsidRDefault="00C40909" w:rsidP="00C40909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418" w:type="dxa"/>
            <w:vAlign w:val="center"/>
          </w:tcPr>
          <w:p w14:paraId="347CE95C" w14:textId="77777777" w:rsidR="00C40909" w:rsidRDefault="00C40909" w:rsidP="00C40909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37113082" w14:textId="77777777" w:rsidR="00C40909" w:rsidRPr="0018786D" w:rsidRDefault="00C40909" w:rsidP="00C40909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260" w:type="dxa"/>
            <w:vAlign w:val="center"/>
          </w:tcPr>
          <w:p w14:paraId="297ECD02" w14:textId="77777777" w:rsidR="00C40909" w:rsidRDefault="00C40909" w:rsidP="00C4090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14:paraId="008BA125" w14:textId="77777777" w:rsidR="00C40909" w:rsidRDefault="00C40909" w:rsidP="00C4090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07B1ACA3" w14:textId="77777777" w:rsidR="00C40909" w:rsidRDefault="00C40909" w:rsidP="00C40909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предыдущей аттестации</w:t>
            </w:r>
          </w:p>
        </w:tc>
        <w:tc>
          <w:tcPr>
            <w:tcW w:w="1906" w:type="dxa"/>
            <w:vAlign w:val="center"/>
          </w:tcPr>
          <w:p w14:paraId="4638926D" w14:textId="77777777" w:rsidR="00C40909" w:rsidRDefault="00C40909" w:rsidP="00C40909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Квалификация (присваиваемый разряд)</w:t>
            </w:r>
          </w:p>
        </w:tc>
      </w:tr>
      <w:tr w:rsidR="00C40909" w14:paraId="05841134" w14:textId="77777777" w:rsidTr="00C40909">
        <w:trPr>
          <w:trHeight w:val="20"/>
          <w:jc w:val="center"/>
        </w:trPr>
        <w:tc>
          <w:tcPr>
            <w:tcW w:w="426" w:type="dxa"/>
            <w:vAlign w:val="center"/>
          </w:tcPr>
          <w:p w14:paraId="1F0FD204" w14:textId="77777777" w:rsidR="00C40909" w:rsidRDefault="00C40909" w:rsidP="00C40909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CF8956E" w14:textId="77777777" w:rsidR="00C40909" w:rsidRDefault="00C40909" w:rsidP="00C40909">
            <w:pPr>
              <w:spacing w:line="216" w:lineRule="auto"/>
              <w:jc w:val="center"/>
            </w:pPr>
            <w:r>
              <w:t>Иванов Иван Иванович</w:t>
            </w:r>
          </w:p>
          <w:p w14:paraId="27897CB9" w14:textId="77777777" w:rsidR="00C40909" w:rsidRPr="0018786D" w:rsidRDefault="00C40909" w:rsidP="00C40909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936" w:type="dxa"/>
            <w:vAlign w:val="center"/>
          </w:tcPr>
          <w:p w14:paraId="60827DED" w14:textId="77777777" w:rsidR="00C40909" w:rsidRDefault="00C40909" w:rsidP="00C40909">
            <w:pPr>
              <w:spacing w:line="216" w:lineRule="auto"/>
              <w:jc w:val="center"/>
            </w:pPr>
            <w:r>
              <w:t>Лифтер</w:t>
            </w:r>
          </w:p>
        </w:tc>
        <w:tc>
          <w:tcPr>
            <w:tcW w:w="1418" w:type="dxa"/>
            <w:vAlign w:val="center"/>
          </w:tcPr>
          <w:p w14:paraId="0925DA32" w14:textId="77777777" w:rsidR="00C40909" w:rsidRDefault="00C40909" w:rsidP="00C40909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418" w:type="dxa"/>
            <w:vAlign w:val="center"/>
          </w:tcPr>
          <w:p w14:paraId="0C3075A0" w14:textId="77777777" w:rsidR="00C40909" w:rsidRDefault="00C40909" w:rsidP="00C40909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3A1D3D36" w14:textId="77777777" w:rsidR="00C40909" w:rsidRDefault="00C40909" w:rsidP="00C40909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260" w:type="dxa"/>
            <w:vAlign w:val="center"/>
          </w:tcPr>
          <w:p w14:paraId="0EC22267" w14:textId="77777777" w:rsidR="00C40909" w:rsidRDefault="00C40909" w:rsidP="00C40909">
            <w:pPr>
              <w:jc w:val="center"/>
            </w:pPr>
            <w:r>
              <w:t>Среднее общее</w:t>
            </w:r>
          </w:p>
          <w:p w14:paraId="48AE7E78" w14:textId="77777777" w:rsidR="00C40909" w:rsidRDefault="00C40909" w:rsidP="00C40909">
            <w:pPr>
              <w:jc w:val="center"/>
            </w:pPr>
            <w:r>
              <w:t>Среднее профессиональное</w:t>
            </w:r>
          </w:p>
          <w:p w14:paraId="69368C25" w14:textId="77777777" w:rsidR="00C40909" w:rsidRDefault="00C40909" w:rsidP="00C40909">
            <w:pPr>
              <w:jc w:val="center"/>
            </w:pPr>
            <w:r>
              <w:t>Высшее</w:t>
            </w:r>
          </w:p>
          <w:p w14:paraId="6CAB5D60" w14:textId="77777777" w:rsidR="00C40909" w:rsidRDefault="00C40909" w:rsidP="00C40909">
            <w:pPr>
              <w:spacing w:line="216" w:lineRule="auto"/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126" w:type="dxa"/>
            <w:vAlign w:val="center"/>
          </w:tcPr>
          <w:p w14:paraId="052A2856" w14:textId="77777777" w:rsidR="00C40909" w:rsidRDefault="00C40909" w:rsidP="00C40909">
            <w:pPr>
              <w:spacing w:line="216" w:lineRule="auto"/>
              <w:jc w:val="center"/>
            </w:pPr>
            <w:r w:rsidRPr="009E72E7">
              <w:t>Первичное обучение</w:t>
            </w:r>
          </w:p>
          <w:p w14:paraId="3D5A137B" w14:textId="77777777" w:rsidR="00C40909" w:rsidRDefault="00C40909" w:rsidP="00C40909">
            <w:pPr>
              <w:spacing w:line="216" w:lineRule="auto"/>
              <w:jc w:val="center"/>
            </w:pPr>
          </w:p>
          <w:p w14:paraId="43AA1DEA" w14:textId="77777777" w:rsidR="00C40909" w:rsidRDefault="00C40909" w:rsidP="00C40909">
            <w:pPr>
              <w:spacing w:line="216" w:lineRule="auto"/>
              <w:jc w:val="center"/>
            </w:pPr>
            <w:r>
              <w:t>Удостоверение</w:t>
            </w:r>
          </w:p>
          <w:p w14:paraId="704A77BE" w14:textId="77777777" w:rsidR="00C40909" w:rsidRDefault="00C40909" w:rsidP="00C40909">
            <w:pPr>
              <w:spacing w:line="216" w:lineRule="auto"/>
              <w:jc w:val="center"/>
            </w:pPr>
            <w:r>
              <w:t>№ 250 от 15.01.13</w:t>
            </w:r>
            <w:r w:rsidRPr="001779EE"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  <w:tc>
          <w:tcPr>
            <w:tcW w:w="1906" w:type="dxa"/>
            <w:vAlign w:val="center"/>
          </w:tcPr>
          <w:p w14:paraId="73E096C7" w14:textId="77777777" w:rsidR="00C40909" w:rsidRDefault="00C40909" w:rsidP="00C40909">
            <w:pPr>
              <w:pStyle w:val="a4"/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3</w:t>
            </w:r>
            <w:r w:rsidRPr="00007046">
              <w:rPr>
                <w:b/>
                <w:color w:val="FF0000"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 w:rsidRPr="00007046">
              <w:rPr>
                <w:sz w:val="22"/>
              </w:rPr>
              <w:t>разряд</w:t>
            </w:r>
          </w:p>
          <w:p w14:paraId="0A0539B8" w14:textId="77777777" w:rsidR="00C40909" w:rsidRPr="004023FE" w:rsidRDefault="00C40909" w:rsidP="00C40909">
            <w:pPr>
              <w:pStyle w:val="a4"/>
              <w:spacing w:line="216" w:lineRule="auto"/>
              <w:jc w:val="center"/>
              <w:rPr>
                <w:sz w:val="22"/>
              </w:rPr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C40909" w14:paraId="2F83F69C" w14:textId="77777777" w:rsidTr="00C40909">
        <w:trPr>
          <w:trHeight w:val="373"/>
          <w:jc w:val="center"/>
        </w:trPr>
        <w:tc>
          <w:tcPr>
            <w:tcW w:w="426" w:type="dxa"/>
            <w:vAlign w:val="center"/>
          </w:tcPr>
          <w:p w14:paraId="3694A4B3" w14:textId="77777777" w:rsidR="00C40909" w:rsidRDefault="00C40909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7F7F3254" w14:textId="77777777" w:rsidR="00C40909" w:rsidRDefault="00C40909" w:rsidP="00E60BDD">
            <w:pPr>
              <w:spacing w:line="216" w:lineRule="auto"/>
            </w:pPr>
          </w:p>
        </w:tc>
        <w:tc>
          <w:tcPr>
            <w:tcW w:w="1936" w:type="dxa"/>
          </w:tcPr>
          <w:p w14:paraId="4DBAAF69" w14:textId="77777777" w:rsidR="00C40909" w:rsidRDefault="00C40909" w:rsidP="00E60BDD">
            <w:pPr>
              <w:spacing w:line="216" w:lineRule="auto"/>
            </w:pPr>
          </w:p>
        </w:tc>
        <w:tc>
          <w:tcPr>
            <w:tcW w:w="1418" w:type="dxa"/>
          </w:tcPr>
          <w:p w14:paraId="0DE82265" w14:textId="77777777" w:rsidR="00C40909" w:rsidRDefault="00C40909" w:rsidP="00E540C7">
            <w:pPr>
              <w:spacing w:line="216" w:lineRule="auto"/>
              <w:jc w:val="center"/>
            </w:pPr>
          </w:p>
        </w:tc>
        <w:tc>
          <w:tcPr>
            <w:tcW w:w="1418" w:type="dxa"/>
          </w:tcPr>
          <w:p w14:paraId="1D7C289A" w14:textId="77777777" w:rsidR="00C40909" w:rsidRDefault="00C40909" w:rsidP="00E540C7">
            <w:pPr>
              <w:spacing w:line="216" w:lineRule="auto"/>
              <w:jc w:val="center"/>
            </w:pPr>
          </w:p>
        </w:tc>
        <w:tc>
          <w:tcPr>
            <w:tcW w:w="3260" w:type="dxa"/>
          </w:tcPr>
          <w:p w14:paraId="3F2E605B" w14:textId="77777777" w:rsidR="00C40909" w:rsidRDefault="00C40909" w:rsidP="00E60BDD">
            <w:pPr>
              <w:spacing w:line="216" w:lineRule="auto"/>
            </w:pPr>
          </w:p>
        </w:tc>
        <w:tc>
          <w:tcPr>
            <w:tcW w:w="2126" w:type="dxa"/>
          </w:tcPr>
          <w:p w14:paraId="713356AD" w14:textId="77777777" w:rsidR="00C40909" w:rsidRDefault="00C40909" w:rsidP="00E60BDD">
            <w:pPr>
              <w:spacing w:line="216" w:lineRule="auto"/>
            </w:pPr>
          </w:p>
        </w:tc>
        <w:tc>
          <w:tcPr>
            <w:tcW w:w="1906" w:type="dxa"/>
          </w:tcPr>
          <w:p w14:paraId="59911FF6" w14:textId="77777777" w:rsidR="00C40909" w:rsidRDefault="00C40909" w:rsidP="00E60BDD">
            <w:pPr>
              <w:spacing w:line="216" w:lineRule="auto"/>
            </w:pPr>
          </w:p>
        </w:tc>
      </w:tr>
    </w:tbl>
    <w:p w14:paraId="74989B21" w14:textId="77777777" w:rsidR="0018786D" w:rsidRDefault="0018786D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D8446BD" w14:textId="77777777" w:rsidR="005333B0" w:rsidRDefault="0018786D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769A7CF9" w14:textId="77777777" w:rsidR="00B2528F" w:rsidRDefault="00B2528F" w:rsidP="00524F90">
      <w:pPr>
        <w:spacing w:line="216" w:lineRule="auto"/>
        <w:rPr>
          <w:sz w:val="24"/>
          <w:szCs w:val="24"/>
        </w:rPr>
      </w:pPr>
    </w:p>
    <w:p w14:paraId="1FB96521" w14:textId="77777777" w:rsidR="00B423B4" w:rsidRDefault="00B423B4" w:rsidP="00B423B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26696274" w14:textId="77777777" w:rsidR="00CE196B" w:rsidRDefault="00CE196B" w:rsidP="00524F90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14:paraId="33F2D036" w14:textId="77777777" w:rsidR="006F23B5" w:rsidRDefault="006F23B5" w:rsidP="00524F90">
      <w:pPr>
        <w:spacing w:line="216" w:lineRule="auto"/>
        <w:jc w:val="center"/>
        <w:rPr>
          <w:b/>
          <w:sz w:val="28"/>
          <w:szCs w:val="28"/>
        </w:rPr>
        <w:sectPr w:rsidR="006F23B5" w:rsidSect="006F23B5">
          <w:pgSz w:w="16838" w:h="11906" w:orient="landscape"/>
          <w:pgMar w:top="1134" w:right="426" w:bottom="851" w:left="284" w:header="720" w:footer="720" w:gutter="0"/>
          <w:cols w:space="720"/>
          <w:docGrid w:linePitch="299"/>
        </w:sectPr>
      </w:pPr>
    </w:p>
    <w:p w14:paraId="052A79D1" w14:textId="77777777" w:rsidR="00592593" w:rsidRPr="002A48AF" w:rsidRDefault="00592593" w:rsidP="00524F90">
      <w:pPr>
        <w:spacing w:line="216" w:lineRule="auto"/>
        <w:jc w:val="center"/>
        <w:rPr>
          <w:b/>
          <w:sz w:val="28"/>
          <w:szCs w:val="28"/>
        </w:rPr>
      </w:pPr>
      <w:r w:rsidRPr="002A48AF">
        <w:rPr>
          <w:b/>
          <w:sz w:val="28"/>
          <w:szCs w:val="28"/>
        </w:rPr>
        <w:lastRenderedPageBreak/>
        <w:t>КВАЛИФИКАЦИОННАЯ ХАРАКТЕРИСТИКА</w:t>
      </w:r>
    </w:p>
    <w:p w14:paraId="4990045E" w14:textId="77777777" w:rsidR="00D94162" w:rsidRDefault="00D94162" w:rsidP="00B33AE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350461E4" w14:textId="77777777" w:rsidR="00E93156" w:rsidRPr="00FE681F" w:rsidRDefault="00EF2A18" w:rsidP="00E93156">
      <w:pPr>
        <w:jc w:val="center"/>
        <w:rPr>
          <w:color w:val="000000"/>
          <w:spacing w:val="-4"/>
          <w:sz w:val="24"/>
          <w:szCs w:val="24"/>
          <w:u w:val="single"/>
        </w:rPr>
      </w:pPr>
      <w:r>
        <w:rPr>
          <w:color w:val="000000"/>
          <w:spacing w:val="-4"/>
          <w:sz w:val="24"/>
          <w:szCs w:val="24"/>
          <w:u w:val="single"/>
        </w:rPr>
        <w:t>ЭЛЕКТРОМОНТЕР ПО ОБСЛУЖИВАНИЮ ЭЛЕКТРОУСТАНОВОК</w:t>
      </w:r>
      <w:r w:rsidRPr="00FE681F">
        <w:rPr>
          <w:color w:val="000000"/>
          <w:spacing w:val="-4"/>
          <w:sz w:val="24"/>
          <w:szCs w:val="24"/>
          <w:u w:val="single"/>
        </w:rPr>
        <w:t xml:space="preserve"> </w:t>
      </w:r>
    </w:p>
    <w:p w14:paraId="042C3635" w14:textId="77777777" w:rsidR="00E93156" w:rsidRDefault="00E93156" w:rsidP="00E9315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2F284295" w14:textId="77777777" w:rsidR="00E93156" w:rsidRPr="00FE681F" w:rsidRDefault="00E93156" w:rsidP="00E93156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FE681F">
        <w:rPr>
          <w:b/>
          <w:sz w:val="24"/>
          <w:szCs w:val="24"/>
        </w:rPr>
        <w:t>3-й разряд</w:t>
      </w:r>
    </w:p>
    <w:p w14:paraId="368F11DD" w14:textId="77777777" w:rsidR="00E93156" w:rsidRPr="00003174" w:rsidRDefault="00E93156" w:rsidP="00E9315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E681F">
        <w:rPr>
          <w:b/>
          <w:sz w:val="24"/>
          <w:szCs w:val="24"/>
        </w:rPr>
        <w:t>Характеристика работ.</w:t>
      </w:r>
      <w:r w:rsidRPr="00FE681F">
        <w:rPr>
          <w:sz w:val="24"/>
          <w:szCs w:val="24"/>
        </w:rPr>
        <w:t xml:space="preserve"> </w:t>
      </w:r>
      <w:r w:rsidRPr="00003174">
        <w:rPr>
          <w:bCs/>
          <w:sz w:val="24"/>
          <w:szCs w:val="24"/>
        </w:rPr>
        <w:t>Участие в текущем обслуживании электроустановок, двигателей разных типов, генераторов, аккумуляторов, зарядно-разрядных и силовых щитов, выпрямителей. Наблюдение за показаниями приборов. Определение по отдельным признакам и показаниям приборов неполадок в работе оборудования. Устранение несложных повреждений в двигателях. Частичная разборка и чистка отдельных узлов оборудования. Выполнение работ по монтажу электроосвещения. Ведение технической документации по выполняемой работе.</w:t>
      </w:r>
    </w:p>
    <w:p w14:paraId="29AD2CEB" w14:textId="77777777" w:rsidR="00E93156" w:rsidRPr="00003174" w:rsidRDefault="00E93156" w:rsidP="00E9315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03174">
        <w:rPr>
          <w:b/>
          <w:bCs/>
          <w:sz w:val="24"/>
          <w:szCs w:val="24"/>
        </w:rPr>
        <w:t>Должен знать:</w:t>
      </w:r>
      <w:r w:rsidRPr="00003174">
        <w:rPr>
          <w:bCs/>
          <w:sz w:val="24"/>
          <w:szCs w:val="24"/>
        </w:rPr>
        <w:t xml:space="preserve"> элементарные сведения по электротехнике и теплотехнике; принципы работы двигателей, генераторов, аккумуляторов, выпрямителей, силовых и зарядно-разрядных щитов; устройство и назначение измерительных приборов; режимы работы аккумуляторных батарей; правила технической эксплуатации обслуживаемых электроустановок.</w:t>
      </w:r>
    </w:p>
    <w:p w14:paraId="73A100D8" w14:textId="77777777" w:rsidR="00E93156" w:rsidRDefault="00E93156" w:rsidP="00E9315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02AA57A2" w14:textId="77777777" w:rsidR="00E93156" w:rsidRPr="00FE681F" w:rsidRDefault="00E93156" w:rsidP="00E93156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FE681F">
        <w:rPr>
          <w:b/>
          <w:sz w:val="24"/>
          <w:szCs w:val="24"/>
        </w:rPr>
        <w:t>4-й разряд</w:t>
      </w:r>
    </w:p>
    <w:p w14:paraId="5BF08A63" w14:textId="77777777" w:rsidR="00E93156" w:rsidRPr="00003174" w:rsidRDefault="00E93156" w:rsidP="00E9315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E681F">
        <w:rPr>
          <w:b/>
          <w:sz w:val="24"/>
          <w:szCs w:val="24"/>
        </w:rPr>
        <w:t>Характеристика работ.</w:t>
      </w:r>
      <w:r w:rsidRPr="00FE681F">
        <w:rPr>
          <w:sz w:val="24"/>
          <w:szCs w:val="24"/>
        </w:rPr>
        <w:t xml:space="preserve"> </w:t>
      </w:r>
      <w:r w:rsidRPr="00003174">
        <w:rPr>
          <w:bCs/>
          <w:sz w:val="24"/>
          <w:szCs w:val="24"/>
        </w:rPr>
        <w:t>Подготовка электроустановок к пуску, поддержание нормальных условий их работы. Выявление и устранение повреждений в двигателях, генераторах, коммутационных устройствах, аккумуляторах. Выполнение работ по текущему ремонту электроустановок: разборка, замена деталей, выпрямительных мостов, сборка, регулировка и проверка работы двигателей и генераторов.</w:t>
      </w:r>
    </w:p>
    <w:p w14:paraId="35F9DC13" w14:textId="77777777" w:rsidR="00E93156" w:rsidRPr="00003174" w:rsidRDefault="00E93156" w:rsidP="00E9315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Должен знать: </w:t>
      </w:r>
      <w:r w:rsidRPr="00003174">
        <w:rPr>
          <w:bCs/>
          <w:sz w:val="24"/>
          <w:szCs w:val="24"/>
        </w:rPr>
        <w:t>основы электротехники и теплотехники; устройство электроустановок; неисправности в двигателях, генераторах и коммутационных устройствах, аккумуляторных батареях и способы их устранения; режим работы оборудования.</w:t>
      </w:r>
    </w:p>
    <w:p w14:paraId="4D7C82CB" w14:textId="77777777" w:rsidR="00E93156" w:rsidRDefault="00E93156" w:rsidP="00E9315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3CB280EF" w14:textId="77777777" w:rsidR="00E93156" w:rsidRPr="00FE681F" w:rsidRDefault="00E93156" w:rsidP="00E93156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FE681F">
        <w:rPr>
          <w:b/>
          <w:sz w:val="24"/>
          <w:szCs w:val="24"/>
        </w:rPr>
        <w:t>5-й разряд</w:t>
      </w:r>
    </w:p>
    <w:p w14:paraId="27092CD7" w14:textId="77777777" w:rsidR="00E93156" w:rsidRDefault="00E93156" w:rsidP="00E931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681F">
        <w:rPr>
          <w:b/>
          <w:sz w:val="24"/>
          <w:szCs w:val="24"/>
        </w:rPr>
        <w:t>Характеристика работ.</w:t>
      </w:r>
      <w:r w:rsidRPr="00FE68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Пуск оборудования. Выявление и устранение повреждений в выпрямителях, автоматизированном и дистанционно-управляемом оборудовании. Текущий ремонт </w:t>
      </w:r>
      <w:proofErr w:type="spellStart"/>
      <w:r>
        <w:rPr>
          <w:sz w:val="24"/>
          <w:szCs w:val="24"/>
        </w:rPr>
        <w:t>электропитающего</w:t>
      </w:r>
      <w:proofErr w:type="spellEnd"/>
      <w:r>
        <w:rPr>
          <w:sz w:val="24"/>
          <w:szCs w:val="24"/>
        </w:rPr>
        <w:t xml:space="preserve"> оборудования. Участие в настройке и тренировке оборудования.</w:t>
      </w:r>
    </w:p>
    <w:p w14:paraId="2609E9AE" w14:textId="77777777" w:rsidR="00E93156" w:rsidRDefault="00E93156" w:rsidP="00E931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3174">
        <w:rPr>
          <w:b/>
          <w:sz w:val="24"/>
          <w:szCs w:val="24"/>
        </w:rPr>
        <w:t>Должен знать:</w:t>
      </w:r>
      <w:r>
        <w:rPr>
          <w:sz w:val="24"/>
          <w:szCs w:val="24"/>
        </w:rPr>
        <w:t xml:space="preserve"> устройство и принцип работы автоматизированного оборудования; электрические и кинематические схемы оборудования; неисправности в электроустановках и способы их устранения; порядок ведения ремонта оборудования.</w:t>
      </w:r>
    </w:p>
    <w:p w14:paraId="65568D2D" w14:textId="77777777" w:rsidR="00E93156" w:rsidRDefault="00E93156" w:rsidP="00E9315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4472F6CD" w14:textId="77777777" w:rsidR="00E93156" w:rsidRPr="00FE681F" w:rsidRDefault="00E93156" w:rsidP="00E93156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FE681F">
        <w:rPr>
          <w:b/>
          <w:sz w:val="24"/>
          <w:szCs w:val="24"/>
        </w:rPr>
        <w:t>6-й разряд</w:t>
      </w:r>
    </w:p>
    <w:p w14:paraId="0972EF31" w14:textId="77777777" w:rsidR="00E93156" w:rsidRPr="00E93156" w:rsidRDefault="00E93156" w:rsidP="00E931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3156">
        <w:rPr>
          <w:b/>
          <w:sz w:val="24"/>
          <w:szCs w:val="24"/>
        </w:rPr>
        <w:t>Характеристика работ.</w:t>
      </w:r>
      <w:r w:rsidRPr="00E93156">
        <w:rPr>
          <w:sz w:val="24"/>
          <w:szCs w:val="24"/>
        </w:rPr>
        <w:t xml:space="preserve"> Обслуживание электроустановок с автоматизированными источниками гарантированного питания со сложными схемами на логических элементах, выпрямительно-инверторных установок, в том числе с использованием интегральных схем. Выявление повреждений в автоматизированном оборудовании с дистанционным управлением, в системе управления, блокировки и сигнализации, с проведением электрических измерений качественных показателей оборудования. Обслуживание опытных </w:t>
      </w:r>
      <w:proofErr w:type="spellStart"/>
      <w:r w:rsidRPr="00E93156">
        <w:rPr>
          <w:sz w:val="24"/>
          <w:szCs w:val="24"/>
        </w:rPr>
        <w:t>электропитающих</w:t>
      </w:r>
      <w:proofErr w:type="spellEnd"/>
      <w:r w:rsidRPr="00E93156">
        <w:rPr>
          <w:sz w:val="24"/>
          <w:szCs w:val="24"/>
        </w:rPr>
        <w:t xml:space="preserve"> установок. Руководство ремонтными работами систем ЭПУ, устройств электропривода. Замена контрольно-измерительных приборов и измерительных трансформаторов на электроустановках.</w:t>
      </w:r>
    </w:p>
    <w:p w14:paraId="194EE0AD" w14:textId="77777777" w:rsidR="00B33AE4" w:rsidRPr="00E93156" w:rsidRDefault="00E93156" w:rsidP="00E931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3156">
        <w:rPr>
          <w:b/>
          <w:sz w:val="24"/>
          <w:szCs w:val="24"/>
        </w:rPr>
        <w:t>Должен знать:</w:t>
      </w:r>
      <w:r w:rsidRPr="00E93156">
        <w:rPr>
          <w:sz w:val="24"/>
          <w:szCs w:val="24"/>
        </w:rPr>
        <w:t xml:space="preserve"> правила технической эксплуатации электрооборудования и электроустановок; устройство и принцип работы всего оборудования, входящего в состав электроустановок, в том числе источников гарантированного питания, выпрямительных устройств со схемами любой сложности; схемы управления и автоматики систем коммутации дополнительных элементов аккумуляторных батарей; схемы стабилизаторов напряжения, схемы автоматического регулирования и способы их наладки.</w:t>
      </w:r>
    </w:p>
    <w:sectPr w:rsidR="00B33AE4" w:rsidRPr="00E93156" w:rsidSect="006F23B5">
      <w:pgSz w:w="11906" w:h="16838"/>
      <w:pgMar w:top="426" w:right="851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76A47" w14:textId="77777777" w:rsidR="00084773" w:rsidRDefault="00084773" w:rsidP="00084773">
      <w:r>
        <w:separator/>
      </w:r>
    </w:p>
  </w:endnote>
  <w:endnote w:type="continuationSeparator" w:id="0">
    <w:p w14:paraId="10D5088D" w14:textId="77777777" w:rsidR="00084773" w:rsidRDefault="00084773" w:rsidP="0008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955A3" w14:textId="77777777" w:rsidR="00084773" w:rsidRDefault="000847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D028" w14:textId="77777777" w:rsidR="00084773" w:rsidRDefault="000847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3E738" w14:textId="77777777" w:rsidR="00084773" w:rsidRDefault="000847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D7E22" w14:textId="77777777" w:rsidR="00084773" w:rsidRDefault="00084773" w:rsidP="00084773">
      <w:r>
        <w:separator/>
      </w:r>
    </w:p>
  </w:footnote>
  <w:footnote w:type="continuationSeparator" w:id="0">
    <w:p w14:paraId="51F0D968" w14:textId="77777777" w:rsidR="00084773" w:rsidRDefault="00084773" w:rsidP="0008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0DC01" w14:textId="77777777" w:rsidR="00084773" w:rsidRDefault="000847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0E39E" w14:textId="77777777" w:rsidR="00084773" w:rsidRDefault="0008477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B634D" w14:textId="77777777" w:rsidR="00084773" w:rsidRDefault="000847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FE2"/>
    <w:rsid w:val="0001171F"/>
    <w:rsid w:val="0002034D"/>
    <w:rsid w:val="00020FC4"/>
    <w:rsid w:val="00031484"/>
    <w:rsid w:val="0004189D"/>
    <w:rsid w:val="000653B5"/>
    <w:rsid w:val="00077545"/>
    <w:rsid w:val="00084773"/>
    <w:rsid w:val="000A28B1"/>
    <w:rsid w:val="000D18D9"/>
    <w:rsid w:val="000D5F13"/>
    <w:rsid w:val="000E315F"/>
    <w:rsid w:val="000F1F4B"/>
    <w:rsid w:val="000F6EA8"/>
    <w:rsid w:val="00157485"/>
    <w:rsid w:val="00176CDB"/>
    <w:rsid w:val="0018786D"/>
    <w:rsid w:val="00195021"/>
    <w:rsid w:val="001A0E3B"/>
    <w:rsid w:val="001B6A49"/>
    <w:rsid w:val="001C0385"/>
    <w:rsid w:val="001E408C"/>
    <w:rsid w:val="001F779E"/>
    <w:rsid w:val="00214468"/>
    <w:rsid w:val="00224CA6"/>
    <w:rsid w:val="00225C0B"/>
    <w:rsid w:val="00227020"/>
    <w:rsid w:val="0025413E"/>
    <w:rsid w:val="00263E4D"/>
    <w:rsid w:val="00284FE1"/>
    <w:rsid w:val="00295957"/>
    <w:rsid w:val="002B737E"/>
    <w:rsid w:val="0031147C"/>
    <w:rsid w:val="003278B2"/>
    <w:rsid w:val="003640B7"/>
    <w:rsid w:val="00396688"/>
    <w:rsid w:val="003C205A"/>
    <w:rsid w:val="003F197D"/>
    <w:rsid w:val="004023FE"/>
    <w:rsid w:val="004130FB"/>
    <w:rsid w:val="00421EE7"/>
    <w:rsid w:val="00433C28"/>
    <w:rsid w:val="00433F88"/>
    <w:rsid w:val="004425D9"/>
    <w:rsid w:val="004625F3"/>
    <w:rsid w:val="00487173"/>
    <w:rsid w:val="00495D64"/>
    <w:rsid w:val="004B26AE"/>
    <w:rsid w:val="004D5F62"/>
    <w:rsid w:val="00524F90"/>
    <w:rsid w:val="005333B0"/>
    <w:rsid w:val="00574CDE"/>
    <w:rsid w:val="00592593"/>
    <w:rsid w:val="005A1A2A"/>
    <w:rsid w:val="00675512"/>
    <w:rsid w:val="006B65F8"/>
    <w:rsid w:val="006D2CF4"/>
    <w:rsid w:val="006F23B5"/>
    <w:rsid w:val="0073301A"/>
    <w:rsid w:val="00734237"/>
    <w:rsid w:val="00757895"/>
    <w:rsid w:val="0076143B"/>
    <w:rsid w:val="0076620C"/>
    <w:rsid w:val="00775BB8"/>
    <w:rsid w:val="007B5B09"/>
    <w:rsid w:val="007E0A9A"/>
    <w:rsid w:val="008216AB"/>
    <w:rsid w:val="008224F3"/>
    <w:rsid w:val="00882892"/>
    <w:rsid w:val="008D2BAD"/>
    <w:rsid w:val="009047A5"/>
    <w:rsid w:val="00910EB1"/>
    <w:rsid w:val="00940F7B"/>
    <w:rsid w:val="009465F4"/>
    <w:rsid w:val="0098066B"/>
    <w:rsid w:val="00983862"/>
    <w:rsid w:val="00997EBF"/>
    <w:rsid w:val="009C017C"/>
    <w:rsid w:val="009C4A6C"/>
    <w:rsid w:val="009E72E7"/>
    <w:rsid w:val="009F280B"/>
    <w:rsid w:val="00AB4A0E"/>
    <w:rsid w:val="00B2528F"/>
    <w:rsid w:val="00B27D32"/>
    <w:rsid w:val="00B33AE4"/>
    <w:rsid w:val="00B423B4"/>
    <w:rsid w:val="00B4403C"/>
    <w:rsid w:val="00BE3BA2"/>
    <w:rsid w:val="00C30E51"/>
    <w:rsid w:val="00C36D11"/>
    <w:rsid w:val="00C37459"/>
    <w:rsid w:val="00C40909"/>
    <w:rsid w:val="00C61DEC"/>
    <w:rsid w:val="00C84DAA"/>
    <w:rsid w:val="00C9595F"/>
    <w:rsid w:val="00CA160F"/>
    <w:rsid w:val="00CE196B"/>
    <w:rsid w:val="00D206B7"/>
    <w:rsid w:val="00D43736"/>
    <w:rsid w:val="00D94162"/>
    <w:rsid w:val="00DA1246"/>
    <w:rsid w:val="00DB15C2"/>
    <w:rsid w:val="00DF78F7"/>
    <w:rsid w:val="00E52B67"/>
    <w:rsid w:val="00E540C7"/>
    <w:rsid w:val="00E5617B"/>
    <w:rsid w:val="00E60BDD"/>
    <w:rsid w:val="00E65D61"/>
    <w:rsid w:val="00E85EA7"/>
    <w:rsid w:val="00E93156"/>
    <w:rsid w:val="00EE6965"/>
    <w:rsid w:val="00EF2A18"/>
    <w:rsid w:val="00F23824"/>
    <w:rsid w:val="00F845F5"/>
    <w:rsid w:val="00F870F3"/>
    <w:rsid w:val="00F87461"/>
    <w:rsid w:val="00FB407A"/>
    <w:rsid w:val="00FB52FC"/>
    <w:rsid w:val="00FB6167"/>
    <w:rsid w:val="00FD614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1B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character" w:customStyle="1" w:styleId="60">
    <w:name w:val="Заголовок 6 Знак"/>
    <w:basedOn w:val="a0"/>
    <w:link w:val="6"/>
    <w:rsid w:val="00910EB1"/>
    <w:rPr>
      <w:b/>
      <w:sz w:val="24"/>
    </w:rPr>
  </w:style>
  <w:style w:type="character" w:styleId="a9">
    <w:name w:val="Hyperlink"/>
    <w:basedOn w:val="a0"/>
    <w:uiPriority w:val="99"/>
    <w:semiHidden/>
    <w:unhideWhenUsed/>
    <w:rsid w:val="00C84DAA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C84DAA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0847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8477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character" w:customStyle="1" w:styleId="60">
    <w:name w:val="Заголовок 6 Знак"/>
    <w:basedOn w:val="a0"/>
    <w:link w:val="6"/>
    <w:rsid w:val="00910EB1"/>
    <w:rPr>
      <w:b/>
      <w:sz w:val="24"/>
    </w:rPr>
  </w:style>
  <w:style w:type="character" w:styleId="a9">
    <w:name w:val="Hyperlink"/>
    <w:basedOn w:val="a0"/>
    <w:uiPriority w:val="99"/>
    <w:semiHidden/>
    <w:unhideWhenUsed/>
    <w:rsid w:val="00C84DAA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C84DAA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0847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847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2690-7C49-4D55-9FB2-D2AF2608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Губков Андрей Геннадьевич</dc:creator>
  <cp:lastModifiedBy>Super</cp:lastModifiedBy>
  <cp:revision>3</cp:revision>
  <cp:lastPrinted>2000-05-05T09:09:00Z</cp:lastPrinted>
  <dcterms:created xsi:type="dcterms:W3CDTF">2022-08-19T06:53:00Z</dcterms:created>
  <dcterms:modified xsi:type="dcterms:W3CDTF">2024-05-21T09:30:00Z</dcterms:modified>
</cp:coreProperties>
</file>